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3" w:type="dxa"/>
        <w:tblLook w:val="04A0" w:firstRow="1" w:lastRow="0" w:firstColumn="1" w:lastColumn="0" w:noHBand="0" w:noVBand="1"/>
      </w:tblPr>
      <w:tblGrid>
        <w:gridCol w:w="236"/>
        <w:gridCol w:w="495"/>
        <w:gridCol w:w="7005"/>
        <w:gridCol w:w="3495"/>
        <w:gridCol w:w="673"/>
        <w:gridCol w:w="673"/>
        <w:gridCol w:w="673"/>
        <w:gridCol w:w="673"/>
      </w:tblGrid>
      <w:tr w:rsidR="000A3C07" w:rsidRPr="002963C5" w14:paraId="094A5AA5" w14:textId="77777777" w:rsidTr="000A3C07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24CB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4AD3" w14:textId="77777777" w:rsidR="000A3C07" w:rsidRPr="002963C5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96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Program</w:t>
            </w:r>
            <w:r w:rsidR="004D45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 rada Zaklade za razdoblje 2017</w:t>
            </w:r>
            <w:r w:rsidRPr="00296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.-2020. </w:t>
            </w:r>
          </w:p>
        </w:tc>
      </w:tr>
      <w:tr w:rsidR="000A3C07" w:rsidRPr="009277E1" w14:paraId="1FC61078" w14:textId="77777777" w:rsidTr="000A3C07">
        <w:trPr>
          <w:trHeight w:val="25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531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7395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Pretpostavke za provedbu programa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izrađeni su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sukladno čl. 6. alineja 4. „[…]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sredstva Zaklade prikupljaju se donacijama zakladnika, članova, podupiratelja, djelatnostima Zaklade, prilozima domaćih i stranih pravnih i fizičkih osoba te gospodarskim iskorištavanjem imovine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[…]“ i čl. 7. Statuta  Zaklade. „S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vrha Zaklade Ljubo Stipišić </w:t>
            </w:r>
            <w:proofErr w:type="spellStart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Delmata</w:t>
            </w:r>
            <w:proofErr w:type="spellEnd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je proučavanje, promicanje i popularizacija ukupnog znanstvenog, stručnog te umjetničkog opusa maestra Ljube Stipišića </w:t>
            </w:r>
            <w:proofErr w:type="spellStart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Delmate</w:t>
            </w:r>
            <w:proofErr w:type="spellEnd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. Sredstva Zaklade koristiti će se kao potpora: mladim znanstvenicima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[…]“. Na temelju financijskih izvješća za razdoblj</w:t>
            </w:r>
            <w:r w:rsidR="00754ECF">
              <w:rPr>
                <w:rFonts w:ascii="Calibri" w:eastAsia="Times New Roman" w:hAnsi="Calibri" w:cs="Calibri"/>
                <w:color w:val="000000"/>
                <w:lang w:eastAsia="hr-HR"/>
              </w:rPr>
              <w:t>e 2013.-2016., prihodi/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su bili; za 2013., 60.910,00/12.674,00; za 2014.,22.694,00/52.661,00; za 2015., 17.380,16/31.304,45; za 2016., 7.928,20/9.544,22 što s prenesenim sredstvima iz 2012., u iznosu od 72.170,00 iznosi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181.082,36/106.183,67.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Sredstva raspoloživa za iduće razdoblje su: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74.899,12 kn.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Članarina je u 2013., iznosila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1.500,00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;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u 2014.,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4.400,00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;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2015.,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1.700,00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u 2016.,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100,00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kn. Iz ovog prikaza je razvidno da prihodi iz godine u godinu opadaju a poglavito prihodi od članar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ine. Stoga</w:t>
            </w:r>
            <w:r w:rsidR="00754EC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aktivnosti i</w:t>
            </w:r>
            <w:r w:rsidR="00754EC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dinamika </w:t>
            </w:r>
            <w:r w:rsidR="00754ECF" w:rsidRPr="00754ECF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Programa</w:t>
            </w:r>
            <w:r w:rsidR="00754EC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predloženi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usvojeni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kako slijedi:</w:t>
            </w:r>
          </w:p>
        </w:tc>
      </w:tr>
      <w:tr w:rsidR="000A3C07" w:rsidRPr="009277E1" w14:paraId="1BFF341E" w14:textId="77777777" w:rsidTr="000A3C07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04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C978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BEDC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597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C943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D26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487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446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3C07" w:rsidRPr="009277E1" w14:paraId="0E728DCC" w14:textId="77777777" w:rsidTr="000A3C07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FB4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6D6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Aktivnosti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D4C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Izvršitelji-koordinatori</w:t>
            </w:r>
          </w:p>
        </w:tc>
        <w:tc>
          <w:tcPr>
            <w:tcW w:w="26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59003" w14:textId="77777777" w:rsidR="000A3C07" w:rsidRPr="009277E1" w:rsidRDefault="004D4508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Razdoblje 2017</w:t>
            </w:r>
            <w:r w:rsidR="000A3C07"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-2020</w:t>
            </w:r>
          </w:p>
        </w:tc>
      </w:tr>
      <w:tr w:rsidR="000A3C07" w:rsidRPr="009277E1" w14:paraId="5FF8F2F1" w14:textId="77777777" w:rsidTr="000A3C07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241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AFEBD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6F34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E77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3D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1C4A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C76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2020</w:t>
            </w:r>
          </w:p>
        </w:tc>
      </w:tr>
      <w:tr w:rsidR="000A3C07" w:rsidRPr="009277E1" w14:paraId="622DDED9" w14:textId="77777777" w:rsidTr="000A3C07">
        <w:trPr>
          <w:trHeight w:val="1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CDA" w14:textId="77777777" w:rsidR="000A3C07" w:rsidRPr="009277E1" w:rsidRDefault="000A3C07" w:rsidP="000A3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573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A1BD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 temelju čl.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13, i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16. Statuta, izra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diti druge Opće akte (</w:t>
            </w:r>
            <w:r w:rsidRPr="002846D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Pravilnike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</w:t>
            </w:r>
            <w:r w:rsidRPr="0037026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Poslovnik o radu UO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za nesmetano funkcioniranje Zaklade, te na taj način detaljnije urediti odnose između Zakladnika i Zaklade npr. „donacije Zakladnika“?, opremiti i omogućiti kvalitetniji prostor za rad,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djelovanje,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informatičke i knjigovodstvene usluge i sl.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18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Pehar, Đinđić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F18E8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6C584" w14:textId="77777777" w:rsidR="000A3C07" w:rsidRPr="00DB25BB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9F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DE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07222DC8" w14:textId="77777777" w:rsidTr="000A3C07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30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35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9EE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Iznaći trajnije rješenje glede tajnika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/ce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Zaklade i njegovog većeg angažmana na organizacijskim, administrativnim i informatičkim poslovima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</w:t>
            </w:r>
            <w:r w:rsidRPr="00490CE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digitalizacija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9E4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Pehar, Đinđić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15D9F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7C64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AB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54C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536CFE10" w14:textId="77777777" w:rsidTr="000A3C07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7F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A9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8120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Svake godine izvršiti aplikaciju na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Javne pozive za prijavu projekata i programa za financiranje javnih potreba u kulturi </w:t>
            </w:r>
            <w:r w:rsidRPr="00927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(Grad Zadar, Zadarska županija, Ministarstvo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kul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i dr.)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82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Pehar, Đinđić,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0F5714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8C46F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8C8F5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63A2E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7116F01B" w14:textId="77777777" w:rsidTr="000A3C07">
        <w:trPr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819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05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1E5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cilju povećanja sredstava Zaklade kroz članarine, poslati svim klapama u suradnji s Festivalom dalmatinskih klapa u Omišu (prema Registru klapa FDK-a) Zbornik radova „Obrisi stvaralaštva i identiteta“, </w:t>
            </w:r>
            <w:r w:rsidRPr="00D26803">
              <w:rPr>
                <w:rFonts w:ascii="Calibri" w:eastAsia="Times New Roman" w:hAnsi="Calibri" w:cs="Calibri"/>
                <w:lang w:eastAsia="hr-HR"/>
              </w:rPr>
              <w:t>te na taj način predložiti članstvo klapama u Zakladi po godišnjoj cijeni od npr. 3</w:t>
            </w:r>
            <w:r w:rsidRPr="00D26803">
              <w:rPr>
                <w:rFonts w:ascii="Calibri" w:eastAsia="Times New Roman" w:hAnsi="Calibri" w:cs="Calibri"/>
                <w:b/>
                <w:bCs/>
                <w:lang w:eastAsia="hr-HR"/>
              </w:rPr>
              <w:t>00 kn</w:t>
            </w:r>
            <w:r w:rsidRPr="00D26803">
              <w:rPr>
                <w:rFonts w:ascii="Calibri" w:eastAsia="Times New Roman" w:hAnsi="Calibri" w:cs="Calibri"/>
                <w:lang w:eastAsia="hr-HR"/>
              </w:rPr>
              <w:t>. Za taj iznos klape bi dobivale: Zbornike, monografije, neobjavljene notne materijale, ulaznice za koncerte koje organizira Zaklada, filmove, CD-e i ostale edicije. Ove „pogodnosti“ se odnose i za sve članove Zaklade.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4EA" w14:textId="77777777" w:rsidR="000A3C07" w:rsidRPr="009277E1" w:rsidRDefault="00292785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Zaklada, FDK (</w:t>
            </w:r>
            <w:proofErr w:type="spellStart"/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Đinđić,</w:t>
            </w:r>
            <w:r w:rsidR="000A3C07"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Stanić</w:t>
            </w:r>
            <w:proofErr w:type="spellEnd"/>
            <w:r w:rsidR="000A3C07"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52F4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32F76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4A10F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7AD3AA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E772C" w:rsidRPr="009277E1" w14:paraId="4D6010AC" w14:textId="77777777" w:rsidTr="00D50F43">
        <w:trPr>
          <w:trHeight w:val="555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35D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B76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C8BF1" w14:textId="77777777" w:rsidR="007E772C" w:rsidRPr="009277E1" w:rsidRDefault="007E772C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vaki član UO odbora kroz ovo</w:t>
            </w:r>
            <w:r w:rsidR="0078747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programsko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razdoblje bi trebao prikupiti (od sponzora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, donatora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dr.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) najmanje 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5.000 kn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 potrebe Zaklade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0BA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545A28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136A4D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E1E78A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7C4B43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E772C" w:rsidRPr="009277E1" w14:paraId="18C5B7C3" w14:textId="77777777" w:rsidTr="00D50F43">
        <w:trPr>
          <w:trHeight w:val="15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6D53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6FF" w14:textId="77777777" w:rsidR="007E772C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7990" w14:textId="77777777" w:rsidR="007E772C" w:rsidRDefault="007E772C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CDA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5894A2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4AD1BD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5CECB1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F12283" w14:textId="77777777" w:rsidR="007E772C" w:rsidRPr="009277E1" w:rsidRDefault="007E772C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A3C07" w:rsidRPr="009277E1" w14:paraId="7CC22F25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61D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98A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68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Ažurirati popis članstva i poslati članske iskaznice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 Svaki član UO Zaklade uplatiti iznos članarine od godine kad je postao član Zaklade u već utvrđenom iznosu od</w:t>
            </w:r>
            <w:r w:rsidRPr="009277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100 kn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godišnje. 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940" w14:textId="77777777" w:rsidR="000A3C07" w:rsidRPr="009277E1" w:rsidRDefault="00D26803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Tajnica</w:t>
            </w:r>
            <w:r w:rsidR="004D5DD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Zaklade</w:t>
            </w:r>
            <w:r w:rsidR="000A3C07"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Vuković</w:t>
            </w:r>
            <w:r w:rsidR="000A3C07"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A3EC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30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B4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9A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74ECBEE2" w14:textId="77777777" w:rsidTr="000A3C07">
        <w:trPr>
          <w:trHeight w:val="8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A75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2B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89E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"Festival dječjih klapa" staviti „pod kapu“ FDK-a i organizacijski ga provesti disperzivno kao npr.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debitantska večer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(Bol na Braču,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večer mješovitih klapa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(Komiža na Visu) i ostalo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. Domaćin i suorganizator može b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iti: Zadar, Rab, Rijeka, Šibenik, Blato na Korčuli…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D26803">
              <w:rPr>
                <w:rFonts w:ascii="Calibri" w:eastAsia="Times New Roman" w:hAnsi="Calibri" w:cs="Calibri"/>
                <w:b/>
                <w:lang w:eastAsia="hr-HR"/>
              </w:rPr>
              <w:t>(projekt)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E3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Zaklada, FDK (Pehar, Stanić)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D6A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8284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B3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458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5F63C68E" w14:textId="77777777" w:rsidTr="00781EDC">
        <w:trPr>
          <w:trHeight w:val="8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8B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A0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710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 Umjetničkom akademijom Sveučilišta u Splitu detaljnije dogovoriti provedbu i sadržaj kolegija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klapskog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pjevanja kroz dodiplomski, diplomski i/ili poslijediplomski stručni studij, a nakon toga raspisati Javni poziv za stipendiranje 3-5 studenata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 w:rsidRPr="002846D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Sporazum o suradnji s Akademijom jasnije definirati i diferencirati</w:t>
            </w: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!</w:t>
            </w:r>
            <w:r w:rsidRPr="002846D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D26803">
              <w:rPr>
                <w:rFonts w:ascii="Calibri" w:eastAsia="Times New Roman" w:hAnsi="Calibri" w:cs="Calibri"/>
                <w:b/>
                <w:lang w:eastAsia="hr-HR"/>
              </w:rPr>
              <w:t>(projekt)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1B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Akademija, FDK, Zaklada (</w:t>
            </w:r>
            <w:proofErr w:type="spellStart"/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Milin</w:t>
            </w:r>
            <w:proofErr w:type="spellEnd"/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-Ćurin,</w:t>
            </w:r>
            <w:r w:rsidR="004D5DD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Stanić, Pehar,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1AAE2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916B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095BE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1846E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27AB2A28" w14:textId="77777777" w:rsidTr="007E772C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24D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54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F3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Koncerte povodom rođendana maestra Stipišića organizirati bienalno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AB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Marijan-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Peranić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B5D3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74082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9C61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E0445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0DEEA25A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4D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54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DE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Izraditi monografiju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Ljube Stipišića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Delmate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Pr="00D26803">
              <w:rPr>
                <w:rFonts w:ascii="Calibri" w:eastAsia="Times New Roman" w:hAnsi="Calibri" w:cs="Calibri"/>
                <w:b/>
                <w:lang w:eastAsia="hr-HR"/>
              </w:rPr>
              <w:t>(projekt)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D2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Fiamengo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Z. Stipišić, Marijan-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Peranić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Pehar, Vuković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63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10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69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AA0E2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4FC418E3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0D8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65D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80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Nakon završene montaže dokumentarnog filma 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 Stipišiću, u dogovoru s autorom Matkom Petrićem i Z. S. Gibon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ijem, organizirati projekcije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79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Z. Stipišić, Pehar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2C3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CA728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88D9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BDC6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7FCED1F0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DC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B78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9DE6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suradnji s FDK-a organizirati stručna predavanja 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melografskom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kompozitorskom opusu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 Stipišića (obrada narodnih napjeva i novih skladbi)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A9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FDK, Zaklada, (Stanić,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8E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B330E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9063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2000E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6F17DED6" w14:textId="77777777" w:rsidTr="000A3C07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DD7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2DF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553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Osigurati zamjenski - trajniji smještaj slika i knjiga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Stipišića umjesto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„likovne kolonije u </w:t>
            </w:r>
            <w:proofErr w:type="spellStart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Spaladium</w:t>
            </w:r>
            <w:proofErr w:type="spellEnd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Areni“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(!)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8C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Obitelj Stipišić, Zaklada, Grad Split, (Z. Stipišić, Pehar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, gradonačelnik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A9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9A19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7CAB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0D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471E63CF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39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B3D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17F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dogovoru s obitelji Stipišić predložiti upravi Grada Splita imenovanje jedne ulice u Splitu s imenom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Lj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 Stipišića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D1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Zaklada, Obitelj Stipišić, Grad Split, (Z. Stipišić, Pehar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, gradonačelnik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92CD6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DEB54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60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D9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03025FF2" w14:textId="77777777" w:rsidTr="007E772C">
        <w:trPr>
          <w:trHeight w:val="1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9B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4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60C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Izboriti / nametnuti veću ulogu Zaklade u </w:t>
            </w:r>
            <w:r w:rsidRPr="00D26803">
              <w:rPr>
                <w:rFonts w:ascii="Calibri" w:eastAsia="Times New Roman" w:hAnsi="Calibri" w:cs="Calibri"/>
                <w:b/>
                <w:color w:val="000000"/>
                <w:u w:val="single"/>
                <w:lang w:eastAsia="hr-HR"/>
              </w:rPr>
              <w:t xml:space="preserve">zaštiti </w:t>
            </w:r>
            <w:proofErr w:type="spellStart"/>
            <w:r w:rsidRPr="00D26803">
              <w:rPr>
                <w:rFonts w:ascii="Calibri" w:eastAsia="Times New Roman" w:hAnsi="Calibri" w:cs="Calibri"/>
                <w:b/>
                <w:color w:val="000000"/>
                <w:u w:val="single"/>
                <w:lang w:eastAsia="hr-HR"/>
              </w:rPr>
              <w:t>klapske</w:t>
            </w:r>
            <w:proofErr w:type="spellEnd"/>
            <w:r w:rsidRPr="00D26803">
              <w:rPr>
                <w:rFonts w:ascii="Calibri" w:eastAsia="Times New Roman" w:hAnsi="Calibri" w:cs="Calibri"/>
                <w:b/>
                <w:color w:val="000000"/>
                <w:u w:val="single"/>
                <w:lang w:eastAsia="hr-HR"/>
              </w:rPr>
              <w:t xml:space="preserve"> </w:t>
            </w:r>
            <w:r w:rsidRPr="00D26803">
              <w:rPr>
                <w:rFonts w:ascii="Calibri" w:eastAsia="Times New Roman" w:hAnsi="Calibri" w:cs="Calibri"/>
                <w:b/>
                <w:i/>
                <w:iCs/>
                <w:color w:val="000000"/>
                <w:u w:val="single"/>
                <w:lang w:eastAsia="hr-HR"/>
              </w:rPr>
              <w:t xml:space="preserve">a </w:t>
            </w:r>
            <w:proofErr w:type="spellStart"/>
            <w:r w:rsidRPr="00D26803">
              <w:rPr>
                <w:rFonts w:ascii="Calibri" w:eastAsia="Times New Roman" w:hAnsi="Calibri" w:cs="Calibri"/>
                <w:b/>
                <w:i/>
                <w:iCs/>
                <w:color w:val="000000"/>
                <w:u w:val="single"/>
                <w:lang w:eastAsia="hr-HR"/>
              </w:rPr>
              <w:t>cappella</w:t>
            </w:r>
            <w:proofErr w:type="spellEnd"/>
            <w:r w:rsidRPr="00D26803">
              <w:rPr>
                <w:rFonts w:ascii="Calibri" w:eastAsia="Times New Roman" w:hAnsi="Calibri" w:cs="Calibri"/>
                <w:b/>
                <w:color w:val="000000"/>
                <w:u w:val="single"/>
                <w:lang w:eastAsia="hr-HR"/>
              </w:rPr>
              <w:t xml:space="preserve"> pisme</w:t>
            </w:r>
            <w:r w:rsidRPr="009277E1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 xml:space="preserve">– </w:t>
            </w:r>
            <w:r w:rsidRPr="00490CEA">
              <w:rPr>
                <w:rFonts w:ascii="Calibri" w:eastAsia="Times New Roman" w:hAnsi="Calibri" w:cs="Calibri"/>
                <w:b/>
                <w:color w:val="000000"/>
                <w:u w:val="single"/>
                <w:lang w:eastAsia="hr-HR"/>
              </w:rPr>
              <w:t>dodjeli certifikata sa statusom</w:t>
            </w:r>
            <w:r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(koja je već proglašena nematerijalnom kulturnom baštinom UNESCO-a) i </w:t>
            </w:r>
            <w:r w:rsidRPr="009277E1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 xml:space="preserve">umjetničkog opusa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. Stipišića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zbog sve veće poplave raznih; "klapa",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klapskih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koncerata", „festivala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klapske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pisme“, „smotri“ i sl.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="007F082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npr.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„Festival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 klapa“ u Sloveniji!!)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EF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Zakl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ada, FDK, Ministarstvo kulture, Sveučilište u Splitu 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="00D26803">
              <w:rPr>
                <w:rFonts w:ascii="Calibri" w:eastAsia="Times New Roman" w:hAnsi="Calibri" w:cs="Calibri"/>
                <w:color w:val="000000"/>
                <w:lang w:eastAsia="hr-HR"/>
              </w:rPr>
              <w:t>Pehar, Stanić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7BBEC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5380E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62F2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C05A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41922238" w14:textId="77777777" w:rsidTr="000A3C07">
        <w:trPr>
          <w:trHeight w:val="1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6CD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D76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22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Uprizoriti dramske tekstove</w:t>
            </w:r>
            <w:r w:rsidR="00C414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i/ili stihove i druge zapise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. Stipišića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724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Zaklada, Kazalište mladih Split, Profesionalna kazališta i Amaterske kazališne družine, (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Fiamengo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Đinđić)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4BCC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A20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8ED5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5F3A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56605DE0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872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921A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798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Uključiti Zakladu u povjerenstvo za dodjelu godišnje „Nagrade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Lj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S.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Delmata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“ </w:t>
            </w:r>
            <w:proofErr w:type="spellStart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Pasionske</w:t>
            </w:r>
            <w:proofErr w:type="spellEnd"/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baštine,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E7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Vuković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B37D4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DB08C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EBB1C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0FD4B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4760C6CC" w14:textId="77777777" w:rsidTr="000A3C07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BB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6B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42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Imenovati novog člana UO umjesto dosadašnjeg člana g. M. 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Bratanića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CF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Đinđić, Z. Stipišić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3318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D29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10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B3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5B2BD537" w14:textId="77777777" w:rsidTr="000A3C07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B1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F0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80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Organizirati predavanje o književnom i likovnom opusu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Lj.S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Delmate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86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Zaklada, HDLU, HDK, (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Pehar,Fiamengo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Botteri</w:t>
            </w:r>
            <w:proofErr w:type="spellEnd"/>
            <w:r w:rsidR="001471F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Dini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219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9A9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6834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7AD30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3636AAC5" w14:textId="77777777" w:rsidTr="000A3C07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37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F9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03B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Realizirati mjuzikl „Kod Lepanta“ i  </w:t>
            </w:r>
            <w:proofErr w:type="spellStart"/>
            <w:r w:rsidRPr="002846D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Missa</w:t>
            </w:r>
            <w:proofErr w:type="spellEnd"/>
            <w:r w:rsidRPr="002846D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</w:t>
            </w:r>
            <w:proofErr w:type="spellStart"/>
            <w:r w:rsidRPr="002846D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Croatiae</w:t>
            </w:r>
            <w:proofErr w:type="spellEnd"/>
            <w:r w:rsidRPr="002846D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</w:t>
            </w:r>
            <w:proofErr w:type="spellStart"/>
            <w:r w:rsidRPr="002846D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Redivivae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37518">
              <w:rPr>
                <w:rFonts w:ascii="Calibri" w:eastAsia="Times New Roman" w:hAnsi="Calibri" w:cs="Calibri"/>
                <w:b/>
                <w:lang w:eastAsia="hr-HR"/>
              </w:rPr>
              <w:t>(projekt)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49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C66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48E0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95AE3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71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03806073" w14:textId="77777777" w:rsidTr="007E772C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EB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4A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0C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Nastaviti prezentaciju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Zbornika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; Pula, Novi Vinodolski, Čapljina-Mostar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02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Pehar,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Fiamengo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Đinđić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5108B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8A6E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16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F5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58F00D49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DAA4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EA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370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Izdavanje </w:t>
            </w:r>
            <w:r w:rsidRPr="009277E1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dopusnica-certifikata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lokalnim inicijativama za bilo kakvu organizaciju, imenovanje, postavljanje, dodjeljivanje, pisanje i sl. 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Stipišiću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E6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0D5DC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3AA2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48F7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086CB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30A69C30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6C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6C2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314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Pokroviteljstvo-suorganizacija manifestacije koju je inicirao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Stipišić , „Sabor glagoljaša - Slovo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Rogovsko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- Pjêv od glagoljaškog kora do kalete",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„Rapske vedute“, „Ča vrh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“, „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Klapska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muka (Rapska)“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5B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Đinđić, Udruga glagoljaša - Zadar, TZO Sv. Filip i Jakov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Grad Rab, Marijan </w:t>
            </w:r>
            <w:r w:rsidR="00292785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Peranić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5A43C9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726F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E0335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DD44E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7D2C8A39" w14:textId="77777777" w:rsidTr="007E772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DD7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0C4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067" w14:textId="77777777" w:rsidR="000A3C07" w:rsidRPr="009277E1" w:rsidRDefault="000A3C07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Oratorij "Uskrsnuće"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Lj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Stipišića u izvođenju </w:t>
            </w:r>
            <w:r w:rsidR="00A375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Gradskog zbora </w:t>
            </w: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"Brodosplita" organizirati u Splitu, Zadru, Rabu i Zagrebu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56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Pehar,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Pogrmilović</w:t>
            </w:r>
            <w:proofErr w:type="spellEnd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, Marijan-</w:t>
            </w:r>
            <w:proofErr w:type="spellStart"/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Peranić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B1BEF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7A741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BFBFBF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D831D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C0A8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77E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A3C07" w:rsidRPr="009277E1" w14:paraId="4B271F87" w14:textId="77777777" w:rsidTr="00781EDC">
        <w:trPr>
          <w:trHeight w:val="5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ADA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7A2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4E8" w14:textId="77777777" w:rsidR="000A3C07" w:rsidRPr="009277E1" w:rsidRDefault="009951B3" w:rsidP="000A3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II. Znanstveni skup</w:t>
            </w:r>
            <w:r w:rsidR="00A472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npr.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„</w:t>
            </w:r>
            <w:r w:rsidR="00A472BC">
              <w:rPr>
                <w:rFonts w:ascii="Calibri" w:eastAsia="Times New Roman" w:hAnsi="Calibri" w:cs="Calibri"/>
                <w:color w:val="000000"/>
                <w:lang w:eastAsia="hr-HR"/>
              </w:rPr>
              <w:t>Maestro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Stipišić i </w:t>
            </w:r>
            <w:r w:rsidR="00A472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uloga </w:t>
            </w:r>
            <w:proofErr w:type="spellStart"/>
            <w:r w:rsidR="00A472BC">
              <w:rPr>
                <w:rFonts w:ascii="Calibri" w:eastAsia="Times New Roman" w:hAnsi="Calibri" w:cs="Calibri"/>
                <w:color w:val="000000"/>
                <w:lang w:eastAsia="hr-HR"/>
              </w:rPr>
              <w:t>klapske</w:t>
            </w:r>
            <w:proofErr w:type="spellEnd"/>
            <w:r w:rsidR="00A472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pisme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“</w:t>
            </w:r>
            <w:r w:rsidR="00A652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A65247" w:rsidRPr="00A37518">
              <w:rPr>
                <w:rFonts w:ascii="Calibri" w:eastAsia="Times New Roman" w:hAnsi="Calibri" w:cs="Calibri"/>
                <w:b/>
                <w:lang w:eastAsia="hr-HR"/>
              </w:rPr>
              <w:t>(projekt)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711" w14:textId="77777777" w:rsidR="000A3C07" w:rsidRPr="009277E1" w:rsidRDefault="00A37518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Pehar, Đinđić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0186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4D6FF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8DB96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ECF95D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A3C07" w:rsidRPr="009277E1" w14:paraId="55066F81" w14:textId="77777777" w:rsidTr="000A3C07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6778" w14:textId="77777777" w:rsidR="000A3C07" w:rsidRPr="009277E1" w:rsidRDefault="000A3C07" w:rsidP="000A3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2FDF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7094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D31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F8F6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5C5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D71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0F3" w14:textId="77777777" w:rsidR="000A3C07" w:rsidRPr="009277E1" w:rsidRDefault="000A3C07" w:rsidP="000A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2F090FC" w14:textId="77777777" w:rsidR="0082700E" w:rsidRPr="000A3C07" w:rsidRDefault="0082700E"/>
    <w:sectPr w:rsidR="0082700E" w:rsidRPr="000A3C07" w:rsidSect="000A3C07">
      <w:pgSz w:w="16838" w:h="11906" w:orient="landscape"/>
      <w:pgMar w:top="1417" w:right="851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07"/>
    <w:rsid w:val="000A3C07"/>
    <w:rsid w:val="000C0F1F"/>
    <w:rsid w:val="001471FD"/>
    <w:rsid w:val="0026238C"/>
    <w:rsid w:val="00292785"/>
    <w:rsid w:val="002D7644"/>
    <w:rsid w:val="00370267"/>
    <w:rsid w:val="00445D9B"/>
    <w:rsid w:val="00497B55"/>
    <w:rsid w:val="004D4508"/>
    <w:rsid w:val="004D5DDC"/>
    <w:rsid w:val="00754ECF"/>
    <w:rsid w:val="00781EDC"/>
    <w:rsid w:val="00787475"/>
    <w:rsid w:val="007E772C"/>
    <w:rsid w:val="007F082D"/>
    <w:rsid w:val="0082700E"/>
    <w:rsid w:val="009951B3"/>
    <w:rsid w:val="00A37518"/>
    <w:rsid w:val="00A472BC"/>
    <w:rsid w:val="00A65247"/>
    <w:rsid w:val="00C41497"/>
    <w:rsid w:val="00C92264"/>
    <w:rsid w:val="00D26803"/>
    <w:rsid w:val="00E721A0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A9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3C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BFD6D-BE63-D042-90F3-F68494E7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5778</Characters>
  <Application>Microsoft Macintosh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dijelovima prirode Zadarske zupanije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za upravljanje zasticenim</dc:creator>
  <cp:lastModifiedBy>Microsoft Office User</cp:lastModifiedBy>
  <cp:revision>2</cp:revision>
  <dcterms:created xsi:type="dcterms:W3CDTF">2018-01-12T19:51:00Z</dcterms:created>
  <dcterms:modified xsi:type="dcterms:W3CDTF">2018-01-12T19:51:00Z</dcterms:modified>
</cp:coreProperties>
</file>